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39F7" w14:textId="77777777" w:rsidR="00BC4509" w:rsidRPr="005835B9" w:rsidRDefault="00BC4509" w:rsidP="00BC4509">
      <w:r w:rsidRPr="005835B9">
        <w:rPr>
          <w:b/>
        </w:rPr>
        <w:t>Disclaimer: the following example letter has been obtained from ASA 502 Audit Evidence ─ Specific Considerations for Litigation and Claims - Appendix 1, and is to be used as a guide only. Please refer to the standard to determine if it is appropriate for your use.</w:t>
      </w:r>
    </w:p>
    <w:p w14:paraId="42CF5D3F" w14:textId="77777777" w:rsidR="00BC4509" w:rsidRPr="005835B9" w:rsidRDefault="00BC4509" w:rsidP="00BC4509">
      <w:r w:rsidRPr="005835B9">
        <w:rPr>
          <w:b/>
        </w:rPr>
        <w:t xml:space="preserve">Example of a Letter of Specific Enquiry to External Legal Counsel (For an Audit Client) </w:t>
      </w:r>
    </w:p>
    <w:p w14:paraId="2E60B325" w14:textId="77777777" w:rsidR="00BC4509" w:rsidRPr="005835B9" w:rsidRDefault="00BC4509" w:rsidP="00BC4509">
      <w:r w:rsidRPr="005835B9">
        <w:rPr>
          <w:b/>
        </w:rPr>
        <w:t xml:space="preserve">(Ref: Para. 5 and A7) This example letter relates to specific enquiry directed to the entity’s external legal counsel, but may be adapted, as appropriate, to specific enquiry directed to the entity’s internal legal counsel. </w:t>
      </w:r>
    </w:p>
    <w:sdt>
      <w:sdtPr>
        <w:id w:val="-947842865"/>
        <w:placeholder>
          <w:docPart w:val="DefaultPlaceholder_-1854013440"/>
        </w:placeholder>
        <w:dataBinding w:prefixMappings="xmlns:ns0='http://schemas.myworkpapers.com/datafield' " w:xpath="/ns0:datafield[1]/ns0:file[1]/ns0:today_long[1]" w:storeItemID="{4486426E-0362-489A-A8DF-574413F04BF6}"/>
        <w:text/>
      </w:sdtPr>
      <w:sdtEndPr/>
      <w:sdtContent>
        <w:p w14:paraId="540573A9" w14:textId="157B5365" w:rsidR="00BC4509" w:rsidRPr="005835B9" w:rsidRDefault="00BC4509" w:rsidP="00BC4509">
          <w:r w:rsidRPr="005835B9">
            <w:t>{{</w:t>
          </w:r>
          <w:proofErr w:type="spellStart"/>
          <w:r w:rsidRPr="005835B9">
            <w:t>today_long</w:t>
          </w:r>
          <w:proofErr w:type="spellEnd"/>
          <w:r w:rsidRPr="005835B9">
            <w:t>}}</w:t>
          </w:r>
        </w:p>
      </w:sdtContent>
    </w:sdt>
    <w:p w14:paraId="70330C48" w14:textId="77777777" w:rsidR="00BC4509" w:rsidRPr="005835B9" w:rsidRDefault="00BC4509" w:rsidP="00BC4509"/>
    <w:p w14:paraId="716B29F4" w14:textId="77777777" w:rsidR="00BC4509" w:rsidRPr="005835B9" w:rsidRDefault="00BC4509" w:rsidP="00BC4509">
      <w:r w:rsidRPr="005835B9">
        <w:t xml:space="preserve">[Name and Address of External Legal Counsel] </w:t>
      </w:r>
    </w:p>
    <w:p w14:paraId="373562F6" w14:textId="77777777" w:rsidR="00BC4509" w:rsidRPr="005835B9" w:rsidRDefault="00BC4509" w:rsidP="00BC4509"/>
    <w:p w14:paraId="162251CF" w14:textId="7F073E3C" w:rsidR="00BC4509" w:rsidRPr="005835B9" w:rsidRDefault="00BC4509" w:rsidP="00BC4509">
      <w:r w:rsidRPr="005835B9">
        <w:rPr>
          <w:b/>
        </w:rPr>
        <w:t xml:space="preserve">Dear  </w:t>
      </w:r>
    </w:p>
    <w:p w14:paraId="3DA92EE4" w14:textId="4E14FAB2" w:rsidR="00BC4509" w:rsidRPr="005835B9" w:rsidRDefault="00BC4509" w:rsidP="00BC4509">
      <w:r w:rsidRPr="005835B9">
        <w:t xml:space="preserve">In connection with the preparation and audit of the financial report of </w:t>
      </w:r>
      <w:sdt>
        <w:sdtPr>
          <w:id w:val="1577085736"/>
          <w:placeholder>
            <w:docPart w:val="DefaultPlaceholder_-1854013440"/>
          </w:placeholder>
          <w:dataBinding w:prefixMappings="xmlns:ns0='http://schemas.myworkpapers.com/datafield' " w:xpath="/ns0:datafield[1]/ns0:client[1]/ns0:client_name[1]" w:storeItemID="{4486426E-0362-489A-A8DF-574413F04BF6}"/>
          <w:text/>
        </w:sdtPr>
        <w:sdtEndPr/>
        <w:sdtContent>
          <w:r w:rsidRPr="005835B9">
            <w:t>{{</w:t>
          </w:r>
          <w:proofErr w:type="spellStart"/>
          <w:r w:rsidRPr="005835B9">
            <w:t>client_name</w:t>
          </w:r>
          <w:proofErr w:type="spellEnd"/>
          <w:r w:rsidRPr="005835B9">
            <w:t>}}</w:t>
          </w:r>
        </w:sdtContent>
      </w:sdt>
      <w:r w:rsidRPr="005835B9">
        <w:t xml:space="preserve"> (and the following subsidiaries and/or divisions) for the reporting period ended </w:t>
      </w:r>
      <w:sdt>
        <w:sdtPr>
          <w:id w:val="-1345089272"/>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5835B9">
            <w:t>{{</w:t>
          </w:r>
          <w:proofErr w:type="spellStart"/>
          <w:r w:rsidRPr="005835B9">
            <w:t>audit_period_date</w:t>
          </w:r>
          <w:proofErr w:type="spellEnd"/>
          <w:r w:rsidRPr="005835B9">
            <w:t>}}</w:t>
          </w:r>
        </w:sdtContent>
      </w:sdt>
      <w:r w:rsidRPr="005835B9">
        <w:t xml:space="preserve"> we request that you provide to this company, at our cost, the following information:</w:t>
      </w:r>
    </w:p>
    <w:p w14:paraId="1E78BF9D" w14:textId="44764F28" w:rsidR="00BC4509" w:rsidRPr="005835B9" w:rsidRDefault="00BC4509" w:rsidP="00BC4509">
      <w:pPr>
        <w:pStyle w:val="ListParagraph"/>
        <w:numPr>
          <w:ilvl w:val="0"/>
          <w:numId w:val="2"/>
        </w:numPr>
        <w:spacing w:before="200"/>
      </w:pPr>
      <w:r w:rsidRPr="005835B9">
        <w:t xml:space="preserve">Confirmation that you are acting for the </w:t>
      </w:r>
      <w:sdt>
        <w:sdtPr>
          <w:id w:val="1527293970"/>
          <w:placeholder>
            <w:docPart w:val="DefaultPlaceholder_-1854013440"/>
          </w:placeholder>
          <w:dataBinding w:prefixMappings="xmlns:ns0='http://schemas.myworkpapers.com/datafield' " w:xpath="/ns0:datafield[1]/ns0:client[1]/ns0:client_name[1]" w:storeItemID="{4486426E-0362-489A-A8DF-574413F04BF6}"/>
          <w:text/>
        </w:sdtPr>
        <w:sdtEndPr/>
        <w:sdtContent>
          <w:r w:rsidRPr="005835B9">
            <w:t>{{</w:t>
          </w:r>
          <w:proofErr w:type="spellStart"/>
          <w:r w:rsidRPr="005835B9">
            <w:t>client_name</w:t>
          </w:r>
          <w:proofErr w:type="spellEnd"/>
          <w:r w:rsidRPr="005835B9">
            <w:t>}}</w:t>
          </w:r>
        </w:sdtContent>
      </w:sdt>
      <w:r w:rsidRPr="005835B9">
        <w:t xml:space="preserve"> (and the following subsidiaries and/or divisions) in relation to the matters mentioned below and that the directors’ description and estimates of the amounts of the financial settlement (including costs and disbursements) which might arise in relation to those matters are in your opinion reasonable. </w:t>
      </w:r>
    </w:p>
    <w:tbl>
      <w:tblPr>
        <w:tblStyle w:val="TableGrid"/>
        <w:tblW w:w="0" w:type="auto"/>
        <w:tblInd w:w="720" w:type="dxa"/>
        <w:tblLook w:val="04A0" w:firstRow="1" w:lastRow="0" w:firstColumn="1" w:lastColumn="0" w:noHBand="0" w:noVBand="1"/>
      </w:tblPr>
      <w:tblGrid>
        <w:gridCol w:w="3020"/>
        <w:gridCol w:w="3020"/>
        <w:gridCol w:w="3020"/>
      </w:tblGrid>
      <w:tr w:rsidR="00BC4509" w:rsidRPr="005835B9" w14:paraId="31D358F5" w14:textId="77777777" w:rsidTr="00450AB8">
        <w:tc>
          <w:tcPr>
            <w:tcW w:w="3020" w:type="dxa"/>
          </w:tcPr>
          <w:p w14:paraId="195BBB43" w14:textId="5CC35F10" w:rsidR="00BC4509" w:rsidRPr="005835B9" w:rsidRDefault="0090632E" w:rsidP="00450AB8">
            <w:pPr>
              <w:pStyle w:val="ListParagraph"/>
              <w:spacing w:before="200"/>
              <w:ind w:left="0"/>
              <w:rPr>
                <w:sz w:val="22"/>
                <w:szCs w:val="22"/>
              </w:rPr>
            </w:pPr>
            <w:sdt>
              <w:sdtPr>
                <w:rPr>
                  <w:sz w:val="22"/>
                  <w:szCs w:val="22"/>
                </w:rPr>
                <w:id w:val="822164844"/>
                <w:placeholder>
                  <w:docPart w:val="DefaultPlaceholder_-1854013440"/>
                </w:placeholder>
                <w:dataBinding w:prefixMappings="xmlns:ns0='http://schemas.myworkpapers.com/datafield' " w:xpath="/ns0:datafield[1]/ns0:client[1]/ns0:client_name[1]" w:storeItemID="{4486426E-0362-489A-A8DF-574413F04BF6}"/>
                <w:text/>
              </w:sdtPr>
              <w:sdtEndPr/>
              <w:sdtContent>
                <w:r w:rsidR="00BC4509" w:rsidRPr="005835B9">
                  <w:rPr>
                    <w:sz w:val="22"/>
                    <w:szCs w:val="22"/>
                  </w:rPr>
                  <w:t>{{</w:t>
                </w:r>
                <w:proofErr w:type="spellStart"/>
                <w:r w:rsidR="00BC4509" w:rsidRPr="005835B9">
                  <w:rPr>
                    <w:sz w:val="22"/>
                    <w:szCs w:val="22"/>
                  </w:rPr>
                  <w:t>client_name</w:t>
                </w:r>
                <w:proofErr w:type="spellEnd"/>
                <w:r w:rsidR="00BC4509" w:rsidRPr="005835B9">
                  <w:rPr>
                    <w:sz w:val="22"/>
                    <w:szCs w:val="22"/>
                  </w:rPr>
                  <w:t>}}</w:t>
                </w:r>
              </w:sdtContent>
            </w:sdt>
            <w:r w:rsidR="00BC4509" w:rsidRPr="005835B9">
              <w:rPr>
                <w:sz w:val="22"/>
                <w:szCs w:val="22"/>
              </w:rPr>
              <w:t xml:space="preserve"> (and the following subsidiaries and/or divisions)</w:t>
            </w:r>
          </w:p>
        </w:tc>
        <w:tc>
          <w:tcPr>
            <w:tcW w:w="3020" w:type="dxa"/>
          </w:tcPr>
          <w:p w14:paraId="6F2BA8EB" w14:textId="77777777" w:rsidR="00BC4509" w:rsidRPr="005835B9" w:rsidRDefault="00BC4509" w:rsidP="00450AB8">
            <w:pPr>
              <w:pStyle w:val="ListParagraph"/>
              <w:spacing w:before="200"/>
              <w:ind w:left="0"/>
              <w:rPr>
                <w:sz w:val="22"/>
                <w:szCs w:val="22"/>
              </w:rPr>
            </w:pPr>
            <w:r w:rsidRPr="005835B9">
              <w:rPr>
                <w:sz w:val="22"/>
                <w:szCs w:val="22"/>
              </w:rPr>
              <w:t>Directors’ Description of Matter (including current status)</w:t>
            </w:r>
          </w:p>
        </w:tc>
        <w:tc>
          <w:tcPr>
            <w:tcW w:w="3020" w:type="dxa"/>
          </w:tcPr>
          <w:p w14:paraId="78FC2652" w14:textId="77777777" w:rsidR="00BC4509" w:rsidRPr="00114F24" w:rsidRDefault="00BC4509" w:rsidP="00114F24">
            <w:pPr>
              <w:rPr>
                <w:sz w:val="22"/>
                <w:szCs w:val="22"/>
              </w:rPr>
            </w:pPr>
            <w:r w:rsidRPr="00114F24">
              <w:rPr>
                <w:sz w:val="22"/>
                <w:szCs w:val="22"/>
              </w:rPr>
              <w:t xml:space="preserve">Directors’ Estimate of the Financial Settlement (inclusive of costs and disbursements) </w:t>
            </w:r>
          </w:p>
          <w:p w14:paraId="7C5707CE" w14:textId="77777777" w:rsidR="00BC4509" w:rsidRPr="00114F24" w:rsidRDefault="00BC4509" w:rsidP="00450AB8">
            <w:pPr>
              <w:pStyle w:val="ListParagraph"/>
              <w:spacing w:before="200"/>
              <w:ind w:left="0"/>
              <w:rPr>
                <w:sz w:val="22"/>
                <w:szCs w:val="22"/>
              </w:rPr>
            </w:pPr>
          </w:p>
        </w:tc>
      </w:tr>
    </w:tbl>
    <w:p w14:paraId="22DEC187" w14:textId="77777777" w:rsidR="00BC4509" w:rsidRPr="005835B9" w:rsidRDefault="00BC4509" w:rsidP="00BC4509">
      <w:pPr>
        <w:pStyle w:val="ListParagraph"/>
        <w:spacing w:before="200"/>
      </w:pPr>
    </w:p>
    <w:p w14:paraId="56B31974" w14:textId="77777777" w:rsidR="00BC4509" w:rsidRPr="005835B9" w:rsidRDefault="00BC4509" w:rsidP="00BC4509">
      <w:pPr>
        <w:pStyle w:val="ListParagraph"/>
        <w:numPr>
          <w:ilvl w:val="0"/>
          <w:numId w:val="2"/>
        </w:numPr>
      </w:pPr>
      <w:r w:rsidRPr="005835B9">
        <w:t xml:space="preserve">Should you disagree with any of the information included in 1 above, please comment on the nature of your disagreement. </w:t>
      </w:r>
    </w:p>
    <w:p w14:paraId="2FE466EF" w14:textId="77777777" w:rsidR="00BC4509" w:rsidRPr="005835B9" w:rsidRDefault="00BC4509" w:rsidP="00BC4509">
      <w:pPr>
        <w:pStyle w:val="ListParagraph"/>
      </w:pPr>
    </w:p>
    <w:p w14:paraId="684DB8F6" w14:textId="77777777" w:rsidR="00BC4509" w:rsidRPr="005835B9" w:rsidRDefault="00BC4509" w:rsidP="00BC4509">
      <w:pPr>
        <w:pStyle w:val="ListParagraph"/>
        <w:numPr>
          <w:ilvl w:val="0"/>
          <w:numId w:val="2"/>
        </w:numPr>
        <w:spacing w:after="0"/>
      </w:pPr>
      <w:r w:rsidRPr="005835B9">
        <w:t>In addition to the above, a list of open files that you maintain in relation to the company (and the above-mentioned subsidiaries and/or divisions).</w:t>
      </w:r>
    </w:p>
    <w:p w14:paraId="08BDA2EB" w14:textId="77777777" w:rsidR="00BC4509" w:rsidRPr="005835B9" w:rsidRDefault="00BC4509" w:rsidP="00BC4509">
      <w:pPr>
        <w:spacing w:after="0"/>
      </w:pPr>
    </w:p>
    <w:p w14:paraId="6E1FB3E9" w14:textId="77777777" w:rsidR="00BC4509" w:rsidRPr="005835B9" w:rsidRDefault="00BC4509" w:rsidP="00BC4509">
      <w:pPr>
        <w:pStyle w:val="ListParagraph"/>
        <w:numPr>
          <w:ilvl w:val="0"/>
          <w:numId w:val="2"/>
        </w:numPr>
        <w:spacing w:after="0"/>
      </w:pPr>
      <w:r w:rsidRPr="005835B9">
        <w:t>In relation to the matters identified under 2 and 3 above, we authorise you to discuss these matters with our auditor (name and address), if requested, and at our cost. It is understood that:</w:t>
      </w:r>
    </w:p>
    <w:p w14:paraId="5145E7BB" w14:textId="77777777" w:rsidR="00BC4509" w:rsidRPr="005835B9" w:rsidRDefault="00BC4509" w:rsidP="00BC4509">
      <w:pPr>
        <w:pStyle w:val="ListParagraph"/>
      </w:pPr>
    </w:p>
    <w:p w14:paraId="01D7D4F8" w14:textId="77777777" w:rsidR="00BC4509" w:rsidRPr="005835B9" w:rsidRDefault="00BC4509" w:rsidP="00BC4509">
      <w:pPr>
        <w:pStyle w:val="ListParagraph"/>
        <w:numPr>
          <w:ilvl w:val="1"/>
          <w:numId w:val="2"/>
        </w:numPr>
        <w:spacing w:after="0"/>
      </w:pPr>
      <w:r w:rsidRPr="005835B9">
        <w:t>the company (and the above-named subsidiaries and/or divisions) may have used other legal counsel in certain matters;</w:t>
      </w:r>
    </w:p>
    <w:p w14:paraId="56193177" w14:textId="77777777" w:rsidR="00BC4509" w:rsidRPr="005835B9" w:rsidRDefault="00BC4509" w:rsidP="00BC4509">
      <w:pPr>
        <w:pStyle w:val="ListParagraph"/>
        <w:numPr>
          <w:ilvl w:val="1"/>
          <w:numId w:val="2"/>
        </w:numPr>
        <w:spacing w:after="0"/>
      </w:pPr>
      <w:r w:rsidRPr="005835B9">
        <w:t>the information sought relates only to information relating to litigation and claims referred to your firm (including branches or subsidiaries) which were current at any time during the above-</w:t>
      </w:r>
      <w:r w:rsidRPr="005835B9">
        <w:lastRenderedPageBreak/>
        <w:t xml:space="preserve">mentioned reporting period, or have arisen since the end of the reporting period and up to the date of your response; </w:t>
      </w:r>
    </w:p>
    <w:p w14:paraId="48BB66D4" w14:textId="77777777" w:rsidR="00BC4509" w:rsidRPr="005835B9" w:rsidRDefault="00BC4509" w:rsidP="00BC4509">
      <w:pPr>
        <w:pStyle w:val="ListParagraph"/>
        <w:numPr>
          <w:ilvl w:val="1"/>
          <w:numId w:val="2"/>
        </w:numPr>
        <w:spacing w:after="0"/>
      </w:pPr>
      <w:r w:rsidRPr="005835B9">
        <w:t xml:space="preserve">unless separately requested in writing, you are not responsible for keeping the auditors advised of any changes after the date of your reply; </w:t>
      </w:r>
    </w:p>
    <w:p w14:paraId="270EF8D7" w14:textId="77777777" w:rsidR="00BC4509" w:rsidRPr="005835B9" w:rsidRDefault="00BC4509" w:rsidP="00BC4509">
      <w:pPr>
        <w:pStyle w:val="ListParagraph"/>
        <w:numPr>
          <w:ilvl w:val="1"/>
          <w:numId w:val="2"/>
        </w:numPr>
        <w:spacing w:after="0"/>
      </w:pPr>
      <w:r w:rsidRPr="005835B9">
        <w:t>you are only required to respond on matters referred to you as legal counsel for the company (and the above-mentioned subsidiaries and/or divisions), not on those within your knowledge solely because of the holding of any office as director, secretary or otherwise of the company (and the above-mentioned subsidiaries and/or divisions) by a consultant, partner or employee of your firm; and</w:t>
      </w:r>
    </w:p>
    <w:p w14:paraId="66AAABBA" w14:textId="77777777" w:rsidR="00BC4509" w:rsidRPr="005835B9" w:rsidRDefault="00BC4509" w:rsidP="00BC4509">
      <w:pPr>
        <w:pStyle w:val="ListParagraph"/>
        <w:numPr>
          <w:ilvl w:val="1"/>
          <w:numId w:val="2"/>
        </w:numPr>
        <w:spacing w:after="0"/>
      </w:pPr>
      <w:r w:rsidRPr="005835B9">
        <w:t>your reply is sought solely for the information of, and assistance to, this company in connection with the audit of, and report with respect to, the financial report of the company (and the above-mentioned subsidiaries and/or divisions) and will not be quoted or otherwise referred to in any financial report or related documents of the company (and the above-mentioned subsidiaries and/or divisions) nor will it be furnished to any governmental agency or other person, subject to specific legislative requirements, without the prior written consent of your firm.</w:t>
      </w:r>
    </w:p>
    <w:p w14:paraId="3C8AF76E" w14:textId="77777777" w:rsidR="00BC4509" w:rsidRPr="005835B9" w:rsidRDefault="00BC4509" w:rsidP="00BC4509"/>
    <w:p w14:paraId="3A431047" w14:textId="77777777" w:rsidR="00BC4509" w:rsidRPr="005835B9" w:rsidRDefault="00BC4509" w:rsidP="00BC4509">
      <w:r w:rsidRPr="005835B9">
        <w:t>Your prompt assistance in this matter will be appreciated. If you are unable to confirm or provide the information requested above, please advise us and our auditor the reasons for any limitation or impediment to fulfilling this request.</w:t>
      </w:r>
    </w:p>
    <w:p w14:paraId="39D43B0D" w14:textId="77777777" w:rsidR="00BC4509" w:rsidRPr="005835B9" w:rsidRDefault="00BC4509" w:rsidP="00BC4509">
      <w:r w:rsidRPr="005835B9">
        <w:t>Please forward a signed copy of your reply directly to our auditors by [Date]:</w:t>
      </w:r>
    </w:p>
    <w:sdt>
      <w:sdtPr>
        <w:id w:val="1388148011"/>
        <w:placeholder>
          <w:docPart w:val="DefaultPlaceholder_-1854013440"/>
        </w:placeholder>
        <w15:dataBinding w:prefixMappings="xmlns:ns0='http://schemas.myworkpapers.com/datafield' " w:xpath="/ns0:datafield[1]/ns0:firm[1]/ns0:firm_name[1]" w:storeItemID="{4486426E-0362-489A-A8DF-574413F04BF6}" w16sdtdh:storeItemChecksum="p488BA=="/>
      </w:sdtPr>
      <w:sdtContent>
        <w:p w14:paraId="1DEA3199" w14:textId="6BF2945F" w:rsidR="00BC4509" w:rsidRPr="005835B9" w:rsidRDefault="00EB22FC" w:rsidP="00BC4509">
          <w:r>
            <w:t>{{</w:t>
          </w:r>
          <w:proofErr w:type="spellStart"/>
          <w:r>
            <w:t>firm_name</w:t>
          </w:r>
          <w:proofErr w:type="spellEnd"/>
          <w:r>
            <w:t>}}</w:t>
          </w:r>
        </w:p>
      </w:sdtContent>
    </w:sdt>
    <w:sdt>
      <w:sdtPr>
        <w:id w:val="2044476328"/>
        <w:placeholder>
          <w:docPart w:val="DefaultPlaceholder_-1854013440"/>
        </w:placeholder>
        <w:dataBinding w:prefixMappings="xmlns:ns0='http://schemas.myworkpapers.com/datafield' " w:xpath="/ns0:datafield[1]/ns0:firm[1]/ns0:firm_street_address[1]" w:storeItemID="{4486426E-0362-489A-A8DF-574413F04BF6}"/>
        <w:text/>
      </w:sdtPr>
      <w:sdtEndPr/>
      <w:sdtContent>
        <w:p w14:paraId="3C7D862F" w14:textId="4C6F31F9" w:rsidR="00BC4509" w:rsidRPr="005835B9" w:rsidRDefault="00BC4509" w:rsidP="00BC4509">
          <w:r w:rsidRPr="005835B9">
            <w:t>{{</w:t>
          </w:r>
          <w:proofErr w:type="spellStart"/>
          <w:r w:rsidRPr="005835B9">
            <w:t>firm_street_address</w:t>
          </w:r>
          <w:proofErr w:type="spellEnd"/>
          <w:r w:rsidRPr="005835B9">
            <w:t>}}</w:t>
          </w:r>
        </w:p>
      </w:sdtContent>
    </w:sdt>
    <w:sdt>
      <w:sdtPr>
        <w:id w:val="-214659492"/>
        <w:placeholder>
          <w:docPart w:val="DefaultPlaceholder_-1854013440"/>
        </w:placeholder>
        <w:dataBinding w:prefixMappings="xmlns:ns0='http://schemas.myworkpapers.com/datafield' " w:xpath="/ns0:datafield[1]/ns0:firm[1]/ns0:firm_email[1]" w:storeItemID="{4486426E-0362-489A-A8DF-574413F04BF6}"/>
        <w:text/>
      </w:sdtPr>
      <w:sdtEndPr/>
      <w:sdtContent>
        <w:p w14:paraId="0B533A73" w14:textId="51259EE1" w:rsidR="00BC4509" w:rsidRPr="005835B9" w:rsidRDefault="00BC4509" w:rsidP="00BC4509">
          <w:r w:rsidRPr="005835B9">
            <w:t>{{</w:t>
          </w:r>
          <w:proofErr w:type="spellStart"/>
          <w:r w:rsidRPr="005835B9">
            <w:t>firm_email</w:t>
          </w:r>
          <w:proofErr w:type="spellEnd"/>
          <w:r w:rsidRPr="005835B9">
            <w:t>}}</w:t>
          </w:r>
        </w:p>
      </w:sdtContent>
    </w:sdt>
    <w:p w14:paraId="12F5FB30" w14:textId="77777777" w:rsidR="00BC4509" w:rsidRPr="005835B9" w:rsidRDefault="00BC4509" w:rsidP="00BC4509">
      <w:r w:rsidRPr="005835B9">
        <w:t xml:space="preserve"> </w:t>
      </w:r>
    </w:p>
    <w:p w14:paraId="01B216C4" w14:textId="77777777" w:rsidR="00BC4509" w:rsidRPr="005835B9" w:rsidRDefault="00BC4509" w:rsidP="00BC4509">
      <w:r w:rsidRPr="005835B9">
        <w:t>Yours faithfully,</w:t>
      </w:r>
    </w:p>
    <w:p w14:paraId="282004C4" w14:textId="77777777" w:rsidR="00BC4509" w:rsidRPr="005835B9" w:rsidRDefault="00BC4509" w:rsidP="00BC4509"/>
    <w:p w14:paraId="5D686DE1" w14:textId="522B55BD" w:rsidR="00BC4509" w:rsidRPr="005835B9" w:rsidRDefault="00BC4509" w:rsidP="00BC4509"/>
    <w:sdt>
      <w:sdtPr>
        <w:id w:val="1648860532"/>
        <w:placeholder>
          <w:docPart w:val="DefaultPlaceholder_-1854013440"/>
        </w:placeholder>
        <w15:dataBinding w:prefixMappings="xmlns:ns0='http://schemas.myworkpapers.com/datafield' " w:xpath="/ns0:datafield[1]/ns0:client[1]/ns0:primary_contact_name[1]" w:storeItemID="{4486426E-0362-489A-A8DF-574413F04BF6}" w16sdtdh:storeItemChecksum="p488BA=="/>
      </w:sdtPr>
      <w:sdtContent>
        <w:p w14:paraId="46C7DE53" w14:textId="5D47E26A" w:rsidR="009D4436" w:rsidRPr="005835B9" w:rsidRDefault="0090632E" w:rsidP="00BC4509">
          <w:r>
            <w:t>{{</w:t>
          </w:r>
          <w:proofErr w:type="spellStart"/>
          <w:r>
            <w:t>primary_contact_name</w:t>
          </w:r>
          <w:proofErr w:type="spellEnd"/>
          <w:r>
            <w:t>}}</w:t>
          </w:r>
        </w:p>
      </w:sdtContent>
    </w:sdt>
    <w:sectPr w:rsidR="009D4436" w:rsidRPr="005835B9"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D056" w14:textId="77777777" w:rsidR="003045C9" w:rsidRDefault="003045C9" w:rsidP="001D6FFB">
      <w:pPr>
        <w:spacing w:after="0" w:line="240" w:lineRule="auto"/>
      </w:pPr>
      <w:r>
        <w:separator/>
      </w:r>
    </w:p>
  </w:endnote>
  <w:endnote w:type="continuationSeparator" w:id="0">
    <w:p w14:paraId="7B449B3C" w14:textId="77777777" w:rsidR="003045C9" w:rsidRDefault="003045C9"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EF64" w14:textId="77777777" w:rsidR="003045C9" w:rsidRDefault="003045C9" w:rsidP="001D6FFB">
      <w:pPr>
        <w:spacing w:after="0" w:line="240" w:lineRule="auto"/>
      </w:pPr>
      <w:r>
        <w:separator/>
      </w:r>
    </w:p>
  </w:footnote>
  <w:footnote w:type="continuationSeparator" w:id="0">
    <w:p w14:paraId="5757DC06" w14:textId="77777777" w:rsidR="003045C9" w:rsidRDefault="003045C9"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6036F"/>
    <w:multiLevelType w:val="hybridMultilevel"/>
    <w:tmpl w:val="8A22B14C"/>
    <w:lvl w:ilvl="0" w:tplc="7284AC88">
      <w:start w:val="1"/>
      <w:numFmt w:val="decimal"/>
      <w:lvlText w:val="%1."/>
      <w:lvlJc w:val="left"/>
      <w:pPr>
        <w:ind w:left="720" w:hanging="360"/>
      </w:pPr>
      <w:rPr>
        <w:rFonts w:hint="default"/>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NjYCMkzNDc0NzJV0lIJTi4sz8/NACgxrAYOIdaEsAAAA"/>
  </w:docVars>
  <w:rsids>
    <w:rsidRoot w:val="00E27C2E"/>
    <w:rsid w:val="000779F9"/>
    <w:rsid w:val="000C724F"/>
    <w:rsid w:val="000D3EDD"/>
    <w:rsid w:val="000F2DDD"/>
    <w:rsid w:val="00114F24"/>
    <w:rsid w:val="00115D9A"/>
    <w:rsid w:val="001164A2"/>
    <w:rsid w:val="00145C95"/>
    <w:rsid w:val="001A74F0"/>
    <w:rsid w:val="001B0CB1"/>
    <w:rsid w:val="001D672F"/>
    <w:rsid w:val="001D6FFB"/>
    <w:rsid w:val="00294623"/>
    <w:rsid w:val="002F7AD1"/>
    <w:rsid w:val="003045C9"/>
    <w:rsid w:val="00311A31"/>
    <w:rsid w:val="0031467A"/>
    <w:rsid w:val="0034442D"/>
    <w:rsid w:val="003678D2"/>
    <w:rsid w:val="00380B9D"/>
    <w:rsid w:val="00382C7E"/>
    <w:rsid w:val="003A30D0"/>
    <w:rsid w:val="003B3AED"/>
    <w:rsid w:val="003F2B2D"/>
    <w:rsid w:val="00423BD3"/>
    <w:rsid w:val="00437E76"/>
    <w:rsid w:val="004F726B"/>
    <w:rsid w:val="00567310"/>
    <w:rsid w:val="0057176E"/>
    <w:rsid w:val="005835B9"/>
    <w:rsid w:val="005A0857"/>
    <w:rsid w:val="005A18FB"/>
    <w:rsid w:val="005D4934"/>
    <w:rsid w:val="005D6E8A"/>
    <w:rsid w:val="005F7F94"/>
    <w:rsid w:val="00605B07"/>
    <w:rsid w:val="0060784D"/>
    <w:rsid w:val="00640C22"/>
    <w:rsid w:val="00684004"/>
    <w:rsid w:val="006B7FDE"/>
    <w:rsid w:val="006C2733"/>
    <w:rsid w:val="006E126F"/>
    <w:rsid w:val="007357F4"/>
    <w:rsid w:val="007C59B0"/>
    <w:rsid w:val="007D1CE5"/>
    <w:rsid w:val="00886B7B"/>
    <w:rsid w:val="008B2D86"/>
    <w:rsid w:val="008C638A"/>
    <w:rsid w:val="008E3212"/>
    <w:rsid w:val="0090632E"/>
    <w:rsid w:val="009222A2"/>
    <w:rsid w:val="009524C2"/>
    <w:rsid w:val="00970E43"/>
    <w:rsid w:val="00971C2D"/>
    <w:rsid w:val="0098625E"/>
    <w:rsid w:val="009B6C06"/>
    <w:rsid w:val="009D4436"/>
    <w:rsid w:val="009D7E08"/>
    <w:rsid w:val="00A20A78"/>
    <w:rsid w:val="00A32CFF"/>
    <w:rsid w:val="00A448F0"/>
    <w:rsid w:val="00A572AD"/>
    <w:rsid w:val="00A86F9E"/>
    <w:rsid w:val="00A9588F"/>
    <w:rsid w:val="00AD3C14"/>
    <w:rsid w:val="00B2453C"/>
    <w:rsid w:val="00B56906"/>
    <w:rsid w:val="00B85F1D"/>
    <w:rsid w:val="00B87A28"/>
    <w:rsid w:val="00BC4509"/>
    <w:rsid w:val="00C015B8"/>
    <w:rsid w:val="00C47259"/>
    <w:rsid w:val="00C85DD4"/>
    <w:rsid w:val="00C87BBF"/>
    <w:rsid w:val="00CD5BD1"/>
    <w:rsid w:val="00D11A2E"/>
    <w:rsid w:val="00D30991"/>
    <w:rsid w:val="00D346FD"/>
    <w:rsid w:val="00D64E36"/>
    <w:rsid w:val="00D76200"/>
    <w:rsid w:val="00D954D8"/>
    <w:rsid w:val="00E27C2E"/>
    <w:rsid w:val="00E327F1"/>
    <w:rsid w:val="00EB22FC"/>
    <w:rsid w:val="00F021C0"/>
    <w:rsid w:val="00F16EE7"/>
    <w:rsid w:val="00F80AFA"/>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B9"/>
  </w:style>
  <w:style w:type="paragraph" w:styleId="Heading1">
    <w:name w:val="heading 1"/>
    <w:basedOn w:val="Normal"/>
    <w:next w:val="Normal"/>
    <w:link w:val="Heading1Char"/>
    <w:uiPriority w:val="9"/>
    <w:qFormat/>
    <w:rsid w:val="005835B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5835B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5835B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835B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5835B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5835B9"/>
    <w:pPr>
      <w:keepNext/>
      <w:keepLines/>
      <w:spacing w:before="40" w:after="0"/>
      <w:outlineLvl w:val="5"/>
    </w:pPr>
  </w:style>
  <w:style w:type="paragraph" w:styleId="Heading7">
    <w:name w:val="heading 7"/>
    <w:basedOn w:val="Normal"/>
    <w:next w:val="Normal"/>
    <w:link w:val="Heading7Char"/>
    <w:uiPriority w:val="9"/>
    <w:semiHidden/>
    <w:unhideWhenUsed/>
    <w:qFormat/>
    <w:rsid w:val="005835B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35B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5835B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5835B9"/>
    <w:rPr>
      <w:b/>
      <w:bCs/>
      <w:color w:val="auto"/>
    </w:rPr>
  </w:style>
  <w:style w:type="table" w:styleId="TableGrid">
    <w:name w:val="Table Grid"/>
    <w:basedOn w:val="TableNormal"/>
    <w:uiPriority w:val="39"/>
    <w:rsid w:val="00BC4509"/>
    <w:pPr>
      <w:spacing w:after="0" w:line="240" w:lineRule="auto"/>
    </w:pPr>
    <w:rPr>
      <w:rFonts w:ascii="Arial" w:eastAsia="Arial"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35B9"/>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5835B9"/>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5835B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835B9"/>
    <w:rPr>
      <w:i/>
      <w:iCs/>
    </w:rPr>
  </w:style>
  <w:style w:type="character" w:customStyle="1" w:styleId="Heading5Char">
    <w:name w:val="Heading 5 Char"/>
    <w:basedOn w:val="DefaultParagraphFont"/>
    <w:link w:val="Heading5"/>
    <w:uiPriority w:val="9"/>
    <w:semiHidden/>
    <w:rsid w:val="005835B9"/>
    <w:rPr>
      <w:color w:val="404040" w:themeColor="text1" w:themeTint="BF"/>
    </w:rPr>
  </w:style>
  <w:style w:type="character" w:customStyle="1" w:styleId="Heading6Char">
    <w:name w:val="Heading 6 Char"/>
    <w:basedOn w:val="DefaultParagraphFont"/>
    <w:link w:val="Heading6"/>
    <w:uiPriority w:val="9"/>
    <w:semiHidden/>
    <w:rsid w:val="005835B9"/>
  </w:style>
  <w:style w:type="character" w:customStyle="1" w:styleId="Heading7Char">
    <w:name w:val="Heading 7 Char"/>
    <w:basedOn w:val="DefaultParagraphFont"/>
    <w:link w:val="Heading7"/>
    <w:uiPriority w:val="9"/>
    <w:semiHidden/>
    <w:rsid w:val="005835B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35B9"/>
    <w:rPr>
      <w:color w:val="262626" w:themeColor="text1" w:themeTint="D9"/>
      <w:sz w:val="21"/>
      <w:szCs w:val="21"/>
    </w:rPr>
  </w:style>
  <w:style w:type="character" w:customStyle="1" w:styleId="Heading9Char">
    <w:name w:val="Heading 9 Char"/>
    <w:basedOn w:val="DefaultParagraphFont"/>
    <w:link w:val="Heading9"/>
    <w:uiPriority w:val="9"/>
    <w:semiHidden/>
    <w:rsid w:val="005835B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835B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835B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835B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835B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835B9"/>
    <w:rPr>
      <w:color w:val="5A5A5A" w:themeColor="text1" w:themeTint="A5"/>
      <w:spacing w:val="15"/>
    </w:rPr>
  </w:style>
  <w:style w:type="character" w:styleId="Emphasis">
    <w:name w:val="Emphasis"/>
    <w:basedOn w:val="DefaultParagraphFont"/>
    <w:uiPriority w:val="20"/>
    <w:qFormat/>
    <w:rsid w:val="005835B9"/>
    <w:rPr>
      <w:i/>
      <w:iCs/>
      <w:color w:val="auto"/>
    </w:rPr>
  </w:style>
  <w:style w:type="paragraph" w:styleId="NoSpacing">
    <w:name w:val="No Spacing"/>
    <w:uiPriority w:val="1"/>
    <w:qFormat/>
    <w:rsid w:val="005835B9"/>
    <w:pPr>
      <w:spacing w:after="0" w:line="240" w:lineRule="auto"/>
    </w:pPr>
  </w:style>
  <w:style w:type="paragraph" w:styleId="Quote">
    <w:name w:val="Quote"/>
    <w:basedOn w:val="Normal"/>
    <w:next w:val="Normal"/>
    <w:link w:val="QuoteChar"/>
    <w:uiPriority w:val="29"/>
    <w:qFormat/>
    <w:rsid w:val="005835B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835B9"/>
    <w:rPr>
      <w:i/>
      <w:iCs/>
      <w:color w:val="404040" w:themeColor="text1" w:themeTint="BF"/>
    </w:rPr>
  </w:style>
  <w:style w:type="paragraph" w:styleId="IntenseQuote">
    <w:name w:val="Intense Quote"/>
    <w:basedOn w:val="Normal"/>
    <w:next w:val="Normal"/>
    <w:link w:val="IntenseQuoteChar"/>
    <w:uiPriority w:val="30"/>
    <w:qFormat/>
    <w:rsid w:val="005835B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5835B9"/>
    <w:rPr>
      <w:i/>
      <w:iCs/>
      <w:color w:val="404040" w:themeColor="text1" w:themeTint="BF"/>
    </w:rPr>
  </w:style>
  <w:style w:type="character" w:styleId="SubtleEmphasis">
    <w:name w:val="Subtle Emphasis"/>
    <w:basedOn w:val="DefaultParagraphFont"/>
    <w:uiPriority w:val="19"/>
    <w:qFormat/>
    <w:rsid w:val="005835B9"/>
    <w:rPr>
      <w:i/>
      <w:iCs/>
      <w:color w:val="404040" w:themeColor="text1" w:themeTint="BF"/>
    </w:rPr>
  </w:style>
  <w:style w:type="character" w:styleId="IntenseEmphasis">
    <w:name w:val="Intense Emphasis"/>
    <w:basedOn w:val="DefaultParagraphFont"/>
    <w:uiPriority w:val="21"/>
    <w:qFormat/>
    <w:rsid w:val="005835B9"/>
    <w:rPr>
      <w:b/>
      <w:bCs/>
      <w:i/>
      <w:iCs/>
      <w:color w:val="auto"/>
    </w:rPr>
  </w:style>
  <w:style w:type="character" w:styleId="SubtleReference">
    <w:name w:val="Subtle Reference"/>
    <w:basedOn w:val="DefaultParagraphFont"/>
    <w:uiPriority w:val="31"/>
    <w:qFormat/>
    <w:rsid w:val="005835B9"/>
    <w:rPr>
      <w:smallCaps/>
      <w:color w:val="404040" w:themeColor="text1" w:themeTint="BF"/>
    </w:rPr>
  </w:style>
  <w:style w:type="character" w:styleId="IntenseReference">
    <w:name w:val="Intense Reference"/>
    <w:basedOn w:val="DefaultParagraphFont"/>
    <w:uiPriority w:val="32"/>
    <w:qFormat/>
    <w:rsid w:val="005835B9"/>
    <w:rPr>
      <w:b/>
      <w:bCs/>
      <w:smallCaps/>
      <w:color w:val="404040" w:themeColor="text1" w:themeTint="BF"/>
      <w:spacing w:val="5"/>
    </w:rPr>
  </w:style>
  <w:style w:type="character" w:styleId="BookTitle">
    <w:name w:val="Book Title"/>
    <w:basedOn w:val="DefaultParagraphFont"/>
    <w:uiPriority w:val="33"/>
    <w:qFormat/>
    <w:rsid w:val="005835B9"/>
    <w:rPr>
      <w:b/>
      <w:bCs/>
      <w:i/>
      <w:iCs/>
      <w:spacing w:val="5"/>
    </w:rPr>
  </w:style>
  <w:style w:type="paragraph" w:styleId="TOCHeading">
    <w:name w:val="TOC Heading"/>
    <w:basedOn w:val="Heading1"/>
    <w:next w:val="Normal"/>
    <w:uiPriority w:val="39"/>
    <w:semiHidden/>
    <w:unhideWhenUsed/>
    <w:qFormat/>
    <w:rsid w:val="005835B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4480A"/>
    <w:rsid w:val="0006639A"/>
    <w:rsid w:val="00347BEB"/>
    <w:rsid w:val="004221E0"/>
    <w:rsid w:val="00B43B60"/>
    <w:rsid w:val="00C52573"/>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5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{{firm_name}}</firm_name>
    <firm_phone>{{firm_phone}}</firm_phone>
    <firm_fax>{{firm_fax}}</firm_fax>
    <firm_email>{{firm_email}}</firm_email>
    <audit_partner_name>{{audit_partner_name}}</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2.xml><?xml version="1.0" encoding="utf-8"?>
<ds:datastoreItem xmlns:ds="http://schemas.openxmlformats.org/officeDocument/2006/customXml" ds:itemID="{D9BD1CA4-BBD8-4DF8-9AD9-FDEEDA22D7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86426E-0362-489A-A8DF-574413F04BF6}">
  <ds:schemaRefs>
    <ds:schemaRef ds:uri="http://schemas.myworkpapers.com/datafield"/>
  </ds:schemaRefs>
</ds:datastoreItem>
</file>

<file path=customXml/itemProps4.xml><?xml version="1.0" encoding="utf-8"?>
<ds:datastoreItem xmlns:ds="http://schemas.openxmlformats.org/officeDocument/2006/customXml" ds:itemID="{D090CA18-409D-49D7-A835-F4E114799701}">
  <ds:schemaRefs>
    <ds:schemaRef ds:uri="http://schemas.microsoft.com/sharepoint/v3/contenttype/forms"/>
  </ds:schemaRefs>
</ds:datastoreItem>
</file>

<file path=customXml/itemProps5.xml><?xml version="1.0" encoding="utf-8"?>
<ds:datastoreItem xmlns:ds="http://schemas.openxmlformats.org/officeDocument/2006/customXml" ds:itemID="{50312931-9A3F-493C-8B45-F71510BA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8</cp:revision>
  <dcterms:created xsi:type="dcterms:W3CDTF">2021-03-31T03:33:00Z</dcterms:created>
  <dcterms:modified xsi:type="dcterms:W3CDTF">2021-04-23T06:37:00Z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